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color w:val="000000"/>
          <w:sz w:val="20"/>
          <w:szCs w:val="20"/>
        </w:rPr>
        <w:t>МИНИСТЕРСТВО ПРОСВЕЩЕНИЯ РОССИЙСКОЙ ФЕДЕРАЦИИ</w:t>
      </w: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Министерство образования и науки Республики Башкортостан</w:t>
      </w: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МБОУ "Лицей № 62"</w:t>
      </w:r>
    </w:p>
    <w:tbl>
      <w:tblPr>
        <w:tblW w:w="1044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0"/>
        <w:gridCol w:w="3481"/>
        <w:gridCol w:w="3481"/>
      </w:tblGrid>
      <w:tr w:rsidR="001C4DB5" w:rsidTr="00A33808">
        <w:trPr>
          <w:jc w:val="center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4DB5" w:rsidRDefault="001C4DB5" w:rsidP="00A33808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РАССМОТРЕНО</w:t>
            </w:r>
            <w: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руководитель ШМО учителей иностранного языка</w:t>
            </w:r>
            <w:r>
              <w:br/>
            </w:r>
            <w: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t> 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Базлова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К.О.</w:t>
            </w:r>
            <w:r>
              <w:br/>
            </w:r>
            <w: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Протокол №1</w:t>
            </w:r>
            <w:r>
              <w:br/>
              <w:t>от "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23</w:t>
            </w:r>
            <w:r>
              <w:t>" 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августа</w:t>
            </w:r>
            <w:r>
              <w:t> 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2022</w:t>
            </w:r>
            <w:r>
              <w:t>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4DB5" w:rsidRDefault="001C4DB5" w:rsidP="00A33808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СОГЛАСОВАНО</w:t>
            </w:r>
            <w:r>
              <w:br/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Зам</w:t>
            </w:r>
            <w:proofErr w:type="gram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.д</w:t>
            </w:r>
            <w:proofErr w:type="gram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иректора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по УВР</w:t>
            </w:r>
            <w:r>
              <w:br/>
            </w:r>
            <w: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t> 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Байбердина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О.В.</w:t>
            </w:r>
            <w:r>
              <w:br/>
            </w:r>
            <w: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Протокол №</w:t>
            </w:r>
            <w:r>
              <w:t> 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1</w:t>
            </w:r>
            <w:r>
              <w:br/>
            </w:r>
            <w:r>
              <w:br/>
              <w:t>от "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23</w:t>
            </w:r>
            <w:r>
              <w:t>" 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августа</w:t>
            </w:r>
            <w:r>
              <w:t>  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2022</w:t>
            </w:r>
            <w:r>
              <w:t>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4DB5" w:rsidRDefault="001C4DB5" w:rsidP="00A33808">
            <w:pPr>
              <w:rPr>
                <w:sz w:val="24"/>
                <w:szCs w:val="24"/>
              </w:rPr>
            </w:pP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УТВЕРЖДЕНО</w:t>
            </w:r>
            <w: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Директор</w:t>
            </w:r>
            <w:r>
              <w:br/>
            </w:r>
            <w: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t> </w:t>
            </w:r>
            <w:proofErr w:type="spellStart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Филичкина</w:t>
            </w:r>
            <w:proofErr w:type="spellEnd"/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 xml:space="preserve"> Н.Е.</w:t>
            </w:r>
            <w:r>
              <w:br/>
            </w:r>
            <w:r>
              <w:br/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Приказ №__________</w:t>
            </w:r>
            <w:r>
              <w:br/>
            </w:r>
            <w:r>
              <w:br/>
              <w:t>от "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31</w:t>
            </w:r>
            <w:r>
              <w:t>" 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августа</w:t>
            </w:r>
            <w:r>
              <w:t> </w:t>
            </w:r>
            <w:r>
              <w:rPr>
                <w:rStyle w:val="widgetinline"/>
                <w:bdr w:val="dashed" w:sz="6" w:space="0" w:color="FF0000" w:frame="1"/>
                <w:shd w:val="clear" w:color="auto" w:fill="F7FDF7"/>
              </w:rPr>
              <w:t>2022</w:t>
            </w:r>
            <w:r>
              <w:t> г.</w:t>
            </w:r>
          </w:p>
        </w:tc>
      </w:tr>
    </w:tbl>
    <w:p w:rsidR="001C4DB5" w:rsidRDefault="001C4DB5" w:rsidP="001C4DB5">
      <w:pPr>
        <w:pStyle w:val="2"/>
        <w:spacing w:before="240" w:beforeAutospacing="0" w:after="120" w:afterAutospacing="0" w:line="240" w:lineRule="atLeast"/>
        <w:jc w:val="center"/>
        <w:rPr>
          <w:rFonts w:ascii="LiberationSerif" w:hAnsi="LiberationSerif"/>
          <w:caps/>
          <w:color w:val="000000"/>
          <w:sz w:val="22"/>
          <w:szCs w:val="22"/>
        </w:rPr>
      </w:pPr>
    </w:p>
    <w:p w:rsidR="001C4DB5" w:rsidRDefault="001C4DB5" w:rsidP="001C4DB5">
      <w:pPr>
        <w:pStyle w:val="2"/>
        <w:spacing w:before="240" w:beforeAutospacing="0" w:after="120" w:afterAutospacing="0" w:line="240" w:lineRule="atLeast"/>
        <w:jc w:val="center"/>
        <w:rPr>
          <w:rFonts w:ascii="LiberationSerif" w:hAnsi="LiberationSerif"/>
          <w:caps/>
          <w:color w:val="000000"/>
          <w:sz w:val="22"/>
          <w:szCs w:val="22"/>
        </w:rPr>
      </w:pPr>
    </w:p>
    <w:p w:rsidR="001C4DB5" w:rsidRDefault="001C4DB5" w:rsidP="001C4DB5">
      <w:pPr>
        <w:pStyle w:val="2"/>
        <w:spacing w:before="240" w:beforeAutospacing="0" w:after="120" w:afterAutospacing="0" w:line="240" w:lineRule="atLeast"/>
        <w:jc w:val="center"/>
        <w:rPr>
          <w:rFonts w:ascii="LiberationSerif" w:hAnsi="LiberationSerif"/>
          <w:caps/>
          <w:color w:val="000000"/>
          <w:sz w:val="22"/>
          <w:szCs w:val="22"/>
        </w:rPr>
      </w:pPr>
      <w:r>
        <w:rPr>
          <w:rFonts w:ascii="LiberationSerif" w:hAnsi="LiberationSerif"/>
          <w:caps/>
          <w:color w:val="000000"/>
          <w:sz w:val="22"/>
          <w:szCs w:val="22"/>
        </w:rPr>
        <w:t xml:space="preserve">    РАБОЧАЯ ПРОГРАММА</w:t>
      </w: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color w:val="000000"/>
          <w:sz w:val="20"/>
          <w:szCs w:val="20"/>
        </w:rPr>
        <w:t>Учебного предмета</w:t>
      </w: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color w:val="000000"/>
          <w:sz w:val="20"/>
          <w:szCs w:val="20"/>
        </w:rPr>
        <w:t>«АНГЛИЙСКИЙ ЯЗЫК»</w:t>
      </w: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color w:val="000000"/>
          <w:sz w:val="20"/>
          <w:szCs w:val="20"/>
        </w:rPr>
        <w:t>для ОСНОВНОГО ОБЩЕГО ОБРАЗОВАНИЯ</w:t>
      </w: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Срок освоения программы: 5 лет (с  5 по 9 класс)</w:t>
      </w: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right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 xml:space="preserve">Составители: </w:t>
      </w:r>
      <w:proofErr w:type="spellStart"/>
      <w:r>
        <w:rPr>
          <w:rFonts w:ascii="LiberationSerif" w:hAnsi="LiberationSerif"/>
          <w:color w:val="000000"/>
          <w:sz w:val="20"/>
          <w:szCs w:val="20"/>
        </w:rPr>
        <w:t>Базлова</w:t>
      </w:r>
      <w:proofErr w:type="spellEnd"/>
      <w:r>
        <w:rPr>
          <w:rFonts w:ascii="LiberationSerif" w:hAnsi="LiberationSerif"/>
          <w:color w:val="000000"/>
          <w:sz w:val="20"/>
          <w:szCs w:val="20"/>
        </w:rPr>
        <w:t xml:space="preserve"> К.О., </w:t>
      </w:r>
      <w:proofErr w:type="spellStart"/>
      <w:r>
        <w:rPr>
          <w:rFonts w:ascii="LiberationSerif" w:hAnsi="LiberationSerif"/>
          <w:color w:val="000000"/>
          <w:sz w:val="20"/>
          <w:szCs w:val="20"/>
        </w:rPr>
        <w:t>Байбердина</w:t>
      </w:r>
      <w:proofErr w:type="spellEnd"/>
      <w:r>
        <w:rPr>
          <w:rFonts w:ascii="LiberationSerif" w:hAnsi="LiberationSerif"/>
          <w:color w:val="000000"/>
          <w:sz w:val="20"/>
          <w:szCs w:val="20"/>
        </w:rPr>
        <w:t xml:space="preserve"> О.В., Боровикова С.П.,</w:t>
      </w: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right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 xml:space="preserve"> </w:t>
      </w:r>
      <w:proofErr w:type="spellStart"/>
      <w:r>
        <w:rPr>
          <w:rFonts w:ascii="LiberationSerif" w:hAnsi="LiberationSerif"/>
          <w:color w:val="000000"/>
          <w:sz w:val="20"/>
          <w:szCs w:val="20"/>
        </w:rPr>
        <w:t>Гуськова</w:t>
      </w:r>
      <w:proofErr w:type="spellEnd"/>
      <w:r>
        <w:rPr>
          <w:rFonts w:ascii="LiberationSerif" w:hAnsi="LiberationSerif"/>
          <w:color w:val="000000"/>
          <w:sz w:val="20"/>
          <w:szCs w:val="20"/>
        </w:rPr>
        <w:t xml:space="preserve"> Ю.В., Рыбакина А.В., учителя английского языка</w:t>
      </w: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right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right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  <w:r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  <w:t>Уфа</w:t>
      </w:r>
      <w:r>
        <w:rPr>
          <w:rFonts w:ascii="LiberationSerif" w:hAnsi="LiberationSerif"/>
          <w:color w:val="000000"/>
          <w:sz w:val="20"/>
          <w:szCs w:val="20"/>
        </w:rPr>
        <w:t> </w:t>
      </w:r>
      <w:r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  <w:t>2022</w:t>
      </w: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Default="001C4DB5" w:rsidP="001C4DB5">
      <w:pPr>
        <w:pStyle w:val="a7"/>
        <w:spacing w:before="0" w:beforeAutospacing="0" w:after="0" w:afterAutospacing="0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  <w:bookmarkStart w:id="0" w:name="_GoBack"/>
      <w:bookmarkEnd w:id="0"/>
    </w:p>
    <w:p w:rsidR="001C4DB5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Style w:val="widgetinline"/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</w:rPr>
      </w:pPr>
    </w:p>
    <w:p w:rsidR="001C4DB5" w:rsidRPr="009729A0" w:rsidRDefault="001C4DB5" w:rsidP="001C4DB5">
      <w:pPr>
        <w:pStyle w:val="a7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  <w:sz w:val="20"/>
          <w:szCs w:val="20"/>
        </w:rPr>
      </w:pPr>
    </w:p>
    <w:p w:rsidR="001C4DB5" w:rsidRPr="00564523" w:rsidRDefault="001C4DB5" w:rsidP="001C4DB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ОБЩАЯ ХАРАКТЕРИСТИКА УЧЕБНОГО ПРЕДМЕТА «ИНОСТРАННЫЙ (АНГЛИЙСКИЙ) ЯЗЫК »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Предмету «Иностранный (английский)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естественно-научных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других наук и становится важной составляющей базы для общего и специального образования.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 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Возрастает значимость владения разными иностранными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языками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как в качестве первого, так и в качество второго. Расширение номенклатуры изучаемых языков соответствует стратегическим интересам России в эпоху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постглобализации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многополярного мира. Знание родного языка экономического или политического партнёра обеспечивает более эффективное общение, учитывающее особенности культуры партнёра, что позволяет успешнее решать возникающие проблемы и избегать конфликтов.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ЦЕЛИ ИЗУЧЕНИЯ УЧЕБНОГО ПРЕДМЕТА «ИНОСТРАННЫЙ (АНГЛИЙСКИЙ) ЯЗЫК»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свете сказанного выше цели иноязычного образования становятся более сложными по структуре, формулируются на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ценностном, когнитивном и прагматическом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уровнях и, соответственно, воплощаются в личностных,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метапредметных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общеучебных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/универсальных и предметных результатах обучения.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ств гр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ажданина, патриота; развития национального самосознания, стремления к взаимопониманию между людьми разных стран.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 прагматическом уровне </w:t>
      </w: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целью иноязычного образования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</w:p>
    <w:p w:rsidR="001C4DB5" w:rsidRPr="00564523" w:rsidRDefault="001C4DB5" w:rsidP="001C4D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речевая компетенция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 — развитие коммуникативных умений в четырёх основных видах речевой деятельности (говорении,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чтении, письме);</w:t>
      </w:r>
    </w:p>
    <w:p w:rsidR="001C4DB5" w:rsidRPr="00564523" w:rsidRDefault="001C4DB5" w:rsidP="001C4D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языковая компетенция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  <w:proofErr w:type="gramEnd"/>
    </w:p>
    <w:p w:rsidR="001C4DB5" w:rsidRPr="00564523" w:rsidRDefault="001C4DB5" w:rsidP="001C4DB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lastRenderedPageBreak/>
        <w:t>социокультурная/межкультурная компетенция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1C4DB5" w:rsidRPr="00564523" w:rsidRDefault="001C4DB5" w:rsidP="001C4DB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компенсаторная компетенция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 развитие умений выходить из положения в условиях дефицита языковых сре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пр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получении и передаче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Наряду с иноязычной коммуникативной компетенцией средствами иностранного языка формируются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ключевые универсальные учебные компетенции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соответствии с личностно ориентированной парадигмой образования основными подходами к обучению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иностранным языкам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признаются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компетентностный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системно-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деятельностный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межкультурный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МЕСТО УЧЕБНОГО ПРЕДМЕТА В УЧЕБНОМ ПЛАНЕ «ИНОСТРАННЫЙ (АНГЛИЙСКИЙ) ЯЗЫК»</w:t>
      </w:r>
    </w:p>
    <w:p w:rsidR="001C4DB5" w:rsidRPr="00564523" w:rsidRDefault="001C4DB5" w:rsidP="001C4DB5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Обязательный учебный предмет «Иностранный язык» входит в предметную область «Иностранные языки» и изучается обязательно со 2-го по 11-ый класс. На этапе основного общего образования минимально допустимое количество учебных часов, выделяемых на изучение первого иностранного языка, — 3 часа в неделю, что составляет по 102 учебных часа на каждом году обучения с 5 по 9 класс.</w:t>
      </w:r>
    </w:p>
    <w:p w:rsidR="001C4DB5" w:rsidRPr="00564523" w:rsidRDefault="001C4DB5" w:rsidP="001C4DB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5 КЛАСС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Моя семья. Мои друзья. Семейные праздники: день рождения, Новый год.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здоровое питание.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предметы. Переписка с зарубежными сверстниками.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Каникулы в различное время года. Виды отдыха.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дикие и домашние животные. Погода. Родной город/село. Транспорт.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столицы; достопримечательности, культурные особенности (национальные праздники, традиции, обычаи).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писатели, поэты.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 речи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 базе умений, сформированных в начальной школе: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 характера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 начинать,  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диалог-побуждение к действию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: обращаться с просьбой, вежливо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диалог-расспрос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сообщать фактическую информацию, отвечая на вопросы разных видов; запрашивать интересующую информацию.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5 реплик со стороны каждого собеседника.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Развитие коммуникативных умений </w:t>
      </w: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 базе умений, сформированных в начальной школе: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 изложение (пересказ) основного содержания прочитанного текста;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 краткое изложение результатов выполненной проектной работы.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5-6 фраз.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proofErr w:type="spellStart"/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 базе умений, сформированных в начальной школе: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 минуты.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(таблиц) и понимание представленной в них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(таблица).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180-200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 на базе умений, сформированных в начальной школе: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коротких поздравлений с праздниками (с Новым годом, Рождеством, днём рождения);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Объём сообщения — до 60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 слух  и  адекватное,  без  ошибок,  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90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аффиксация: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 существительных при помощи суффиксов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teacher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visitor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scientist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tourist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sion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tion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dis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cussion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invitation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  прилагательных при помощи суффиксов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wonderful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ian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Russian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American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наречий при помощи суффикса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recently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имён прилагательных, имён существительных и наречий при помощи отрицательного префикса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unhappy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unreality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unusually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 с несколькими обстоятельствами, следующими в определённом порядке.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Вопросительные предложения (альтернативный и разделительный вопросы 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повествовательных (утвердительных и отрицательных) и вопросительных предложениях.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Имена существительные с причастиями настоящего и прошедшего времени.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умений: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анкете, формуляре);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языковой, в том числе контекстуальной, догадки.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6 КЛАСС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lastRenderedPageBreak/>
        <w:t>КОММУНИКАТИВНЫЕ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столицы, население; официальные  языки, достопримечательности, культурные особенности (национальные праздники, традиции, обычаи).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писатели, поэты, учёные.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 речи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5 реплик со стороны каждого собеседника.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 изложение (пересказ) основного содержания прочитанного текста;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 краткое изложение результатов выполненной проектной работы.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7-8 фраз.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опосредованном общении: дальнейшее развитие восприятия и понимания на слух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адаптированных аутентичных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аудиотекстов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1,5 минуты.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(таблиц) и понимание представленной в них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(таблица).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250-300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95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аффиксация: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 существительных при помощи суффикса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reading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  прилагательных при помощи суффиксов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typical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amazing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less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useless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ive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impressive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Синонимы. Антонимы. Интернациональные слова.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Сложноподчинённые предложения с придаточными определительными с союзными словами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which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that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Сложноподчинённые предложения с придаточными времени с союзами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for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since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Предложения с конструкциями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Все типы вопросительных предложений (общий, специальный, альтернативный, разделительный вопросы) 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эквиваленты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(can/be able to, must/ have to, may, should, need).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выражающие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количество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(little/a little, few/a few).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Возвратные, неопределённые местоимения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их производные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somebody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anybody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something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anything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производные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everybody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everything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 в повествовательных (утвердительных и отрицательных) и вопросительных предложениях.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Числительные для обозначения дат и больших чисел (100-1000).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анкете, формуляре);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 догадки, в том числе контекстуальной.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7 КЛАСС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 Семейные праздники. Обязанности по дому.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Каникулы в различное время года. Виды отдыха. Путешествия по России и зарубежным странам.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дикие и домашние животные. Климат, погода.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Жизнь в городе и сельской местности. Описание родного города/села. Транспорт.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журналы, Интернет).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Родная страна и страна/страны изучаемого языка.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учёные, писатели, поэты, спортсмены.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 речи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вести: диалог этикетного характера, диалог — побуждение к действию, диалог-расспрос; комбинированный диалог, включающий различные виды диалогов: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побуждение к действию: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6 реплик со стороны каждого собеседника.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 изложение (пересказ) основного содержания прочитанного/прослушанного текста;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 краткое изложение результатов выполненной проектной работы.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8-9 фраз.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 существенные для понимания основного содержания.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1,5 минуты.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Чтение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(таблиц, диаграмм) и понимание представленной в них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(таблица, диаграмма).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до 350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расспрашивать друга/подругу по переписке о его/её увлечениях, выражать благодарность, извинение, просьбу; оформлять обращение, завершающую фразу и подпись в соответствии с нормами неофициального общения, принятыми в стране/странах изучаемого  языка.  Объём  письма — до 90 слов;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таблицу. Объём письменного высказывания — до 90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100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имён существительных при помощи префикса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unreality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при помощи суффиксов: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development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ness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darkness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  прилагательных при помощи суффиксов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friendly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ous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famous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-y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busy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имён прилагательных и наречий при помощи префиксов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informal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independently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impossible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словосложение: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blue-eyed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 со сложным дополнением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Complex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Object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 Условные предложения реального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0,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I) характера;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предложения с конструкцией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going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+ инфинитив и формы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для выражения будущего действия.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used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+ инфинитив глагола.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 в наиболее употребительных формах страдательного залога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Предлоги, употребляемые с глаголами в страдательном залоге. Модальный глагол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might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Наречия, совпадающие по форме с прилагательными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high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early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Местоимения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other/another, both, all, one.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Количественные числительные для обозначения больших чисел (до 1 000 000).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некоторыми  выдающимися  людьми);  с  доступными в языковом отношении образцами поэзии и прозы для подростков на английском языке.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выдающихся людях родной страны и страны/стран изучаемого языка (учёных, писателях, поэтах, спортсменах).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музей, спорт, музыка).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Климат, погода. Стихийные бедствия.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Условия  проживания   в   городской/сельской   местности. Транспорт.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 разговор,  вежливо  переспрашивать;  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7 реплик со стороны каждого собеседника.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 устных   связных   монологических   высказываний с использованием основных коммуникативных типов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выражение и аргументирование своего мнения по отношению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услышанному/прочитанному;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 прослушанного текста;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9-10 фраз.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2 минут.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основного содержания текста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Чтение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нужной/интересующей/запрашиваемой информации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350-500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плана/тезисов устного или письменного сообщения;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of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secondly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other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 апострофа.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1050 лексических единиц для продуктивного использования (включая лексические единицы, изученные  ранее) и 1250 лексических единиц для рецептивного усвоения (включая 1050 лексических единиц  продуктивного  минимума).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существительных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помощи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суффиксов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ance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/-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ence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(performance/residence);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ity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(activity); -ship (friendship);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имен прилагательных при помощи префикса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international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 прилагательных при помощи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interested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interesting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 конверсия: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неопределённой формы глагола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глагола от имени существительного (a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прилагательного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however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saw her cross/crossing the road.).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Все типы вопросительных предложений 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 Согласование времен в рамках сложного предложения.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Согласование подлежащего, выраженного собирательным существительным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family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police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со сказуемым.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to love/hate doing something.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be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/get used to +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; be/get used to +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; be/get used to doing something; be/get used to something.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Конструкция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 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Tense, Present Perfect Continuous Tense, Future-in-the-Past).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глаголы в косвенной речи в настоящем и прошедшем времени.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Неличные формы глагола (инфинитив, герундий, причастия настоящего и прошедшего времени).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Наречия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enough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Отрицательные местоимения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(и его производные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nobody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nothing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none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  выдающимися  людьми); с доступными в языковом отношении образцами поэзии и прозы для подростков на английском языке.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 (культурные явления, события,  достопримечательности);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некоторых выдающихся людях родной страны и страны/стран изучаемого языка (учёных, писателях, поэтах,  художниках,  музыкантах,  спортсменах и т. д.);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lastRenderedPageBreak/>
        <w:t>9 КЛАСС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 Конфликты и их разрешение.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Внешность и характер человека/литературного персонажа.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музыка, музей, спорт, живопись; компьютерные игры).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Роль книги в жизни подростка.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 Молодёжная мода.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 Транспорт.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Защита окружающей среды. Климат, погода. Стихийные бедствия.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комбинированный диалог, включающий различные виды диалогов (этикетный диалог, диалог — побуждение к действию, диалог — расспрос); диалог — обмен мнениями: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побуждение к действию: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обмен мнениями: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повествование/сообщение;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рассуждение;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выражение и краткое аргументирование своего мнения по отношению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услышанному/прочитанному;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10-12 фраз.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Языковая сложность текстов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должна соответствовать базовому уровню (А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допороговому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уровню по общеевропейской шкале).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2 минут.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понимать интернациональные слова.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(таблица, диаграмма).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Языковая сложность текстов для чтения должна соответствовать базовому уровню (А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допороговому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уровню по общеевропейской шкале).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500-600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плана/тезисов устного или письменного сообщения;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120 слов;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таблицы с краткой фиксацией содержания прочитанного/прослушанного текста;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преобразование таблицы, схемы в текстовый вариант представления информации;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письменное представление результатов выполненной проектной работы (объём — 100-120 слов).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lastRenderedPageBreak/>
        <w:t>ЯЗЫКОВЫЕ ЗНАНИЯ И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Выражение модального значения, чувства и эмоции.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of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secondly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other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 апострофа.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глаголов с помощью префиксов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under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over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dis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mis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имён прилагательных с помощью суффиксов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able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ible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имён существительных с помощью отрицательных префиксов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словосложение: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eight-legged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сложных существительных путём соединения основ существительных с предлогом: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father-in-law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nice-looking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well-behaved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в) конверсия: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глагола от имени прилагательного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cool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cool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however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want to have my hair cut.).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Условные предложения нереального характера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II).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Конструкции для выражения предпочтения I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rather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Конструкция I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wish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Предложения с конструкцией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either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neither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Future-in-the-Past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наиболее употребительных формах страдательного залога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Порядок следования имён прилагательных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long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blond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hair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lastRenderedPageBreak/>
        <w:t>СОЦИОКУЛЬТУРНЫЕ ЗНАНИЯ И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традиции в питании и проведении досуга, система образования).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элементарного представление о различных вариантах английского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языковой, в том числе контекстуальной, догадки; при говорении и письме —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1C4DB5" w:rsidRPr="00564523" w:rsidRDefault="001C4DB5" w:rsidP="001C4DB5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1C4DB5" w:rsidRPr="00564523" w:rsidRDefault="001C4DB5" w:rsidP="001C4DB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метапредметных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предметных результатов освоения учебного предмета.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неприятие любых форм экстремизма, дискриминации; понимание роли различных социальных институтов в жизни человека;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волонтёрство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помощь людям, нуждающимся в ней).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готовность к участию в практической деятельности экологической направленности.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когнитивных навыков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ходе диалога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социальных навыков и эмоционального интеллекта обучающихся.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способами самоконтроля,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самомотивации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рефлексии;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иноязычной коммуникативной компетенции на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метапредметной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(учебно-познавательной).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5 КЛАСС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Владеть основными видами речевой деятельности: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 текста с вербальными и/или зрительными опорами (объём — 5-6 фраз); кратко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 выполненной проектной работы (объём — до 6 фраз);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 минуты);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 чтение: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(таблицы) и понимать представленную в них информацию;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2)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фонетическими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 и адекватно,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без ошибок, ведущих к сбою коммуникации,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выразительно читать вслух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орфографическими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пунктуационными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675 лексических единиц (слов, словосочетаний, речевых клише) и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625 лексических единиц  (включая  500  лексических  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sion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/-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tion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 имена прилагательные с суффиксами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ian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 наречия с суффиксом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прилагательные, имена существительные и наречия с отрицательным префиксом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синонимы и интернациональные слова;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 употреблять в устной и письменной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  предложения с несколькими обстоятельствами, следующими в определённом порядке;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вопросительные предложения (альтернативный и разделительный вопросы 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глаголы в  </w:t>
      </w:r>
      <w:proofErr w:type="spellStart"/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  формах  действительного  залога в изъявительном наклонении 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повествовательных (утвердительных и отрицательных) и вопросительных предложениях;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имена существительные с причастиями настоящего и прошедшего времени;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наречия в положительной, сравнительной и превосходной степенях, образованные по правилу, и исключения;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знать/понимать и 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правильно оформлять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адрес, писать фамилии и имена (свои, родственников и друзей) на английском языке (в анкете, формуляре);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обладать базовыми знаниями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 социокультурном портрете родной страны и страны/стран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страны/стран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компенсаторными умениями: использовать при чтении 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6 КЛАСС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Владеть основными видами речевой деятельности: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lastRenderedPageBreak/>
        <w:t>создавать разные виды монологических высказываний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7-8 фраз);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 текста с вербальными и/или зрительными опорами (объём — 7-8 фраз); кратко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 выполненной проектной работы (объём — 7-8 фраз);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 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1,5 минут);    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 чтение: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250-300 слов); читать про себя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(таблицы) и понимать представленную в них информацию;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тему текста по заголовку;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 в соответствии с нормами речевого этикета, принятыми в стране/странах изучаемого языка, с указанием личной информации;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70 слов);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ключевые слова, картинку (объём высказывания — до 70 слов);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фонетическими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 и адекватно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без ошибок, ведущих к сбою коммуникации,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 правила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выразительно читать вслух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орфографическими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пунктуационными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800 лексических единиц (слов, словосочетаний, речевых клише) и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 имена прилагательные с помощью суффиксов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less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ive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синонимы, антонимы и интернациональные слова;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для обеспечения целостности высказывания;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сложноподчинённые предложения с придаточными определительными с союзными словами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which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that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сложноподчинённые предложения с придаточными времени с союзами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for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since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конструкциями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глаголы в  </w:t>
      </w:r>
      <w:proofErr w:type="spellStart"/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 формах  действительного  залога в изъявительном  наклонении  в  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 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все типы вопросительных предложений (общий, специальный, альтернативный, разделительный вопросы) 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эквиваленты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(can/be able to, must/have to, may, should, need);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c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лова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выражающие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количество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(little/a little, few/a few);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возвратные, неопределённые местоимения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их производные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somebody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anybody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something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anything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производные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everybody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everything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 в повествовательных (утвердительных и отрицательных) и вопросительных предложениях;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числительные для обозначения дат и больших чисел (100-1000);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lastRenderedPageBreak/>
        <w:t>- знать/понимать и 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обладать базовыми знаниями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 социокультурном портрете родной страны и страны/стран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кратко представлять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чтении 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7 КЛАСС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основными видами речевой деятельности: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6 реплик со стороны каждого собеседника);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8-9 фраз);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прочитанного/прослушанного текста с вербальными и/или зрительными опорами (объём — 8-9 фраз);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излагать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8-9 фраз);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1,5 минут);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 чтение: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(объём текста/текстов для чтения — до 350 слов);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 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(таблицы, диаграммы) и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последовательность главных фактов/событий в тексте;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 с указанием личной информации;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90 слов);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ключевые слова, таблицу (объём высказывания — до 90 слов);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  на  слух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аутентичные тексты объёмом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1000 лексических единиц (слов, словосочетаний, речевых клише) и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имена  существительные  с  помощью  суффиксов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ness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имена прилагательные с помощью суффиксов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ous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имена прилагательные и наречия с помощью отрицательных префиксов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сложные имена прилагательные путем соединения основы прилагательного с основой существительного с добавлением суффикса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blue-eyed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синонимы, антонимы, многозначные слова, интернациональные слова; наиболее частотные фразовые глаголы;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предложения со сложным дополнением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Complex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Object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условные предложения реального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0,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I) характера;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конструкцией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going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+ инфинитив и формы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для выражения будущего действия;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конструкцию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used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+ инфинитив глагола;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глаголы в наиболее употребительных формах страдательного залога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предлоги, употребляемые с глаголами в страдательном залоге;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модальный глагол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might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наречия, совпадающие по форме с прилагательными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high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early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местоимения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other/another, both, all, one;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количественные числительные для обозначения больших чисел (до 1 000 000);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знать/понимать и 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обладать базовыми знаниями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 социокультурном портрете и культурном наследии родной страны и страны/стран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компенсаторными умениями: использовать при чтении 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языковую догадку, в том числе контекстуальную;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основными видами речевой деятельности: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 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 и кратко аргументировать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своё мнение,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 прослушанного текста с вербальными и/или зрительными опорами (объём — 9-10 фраз); </w:t>
      </w:r>
      <w:proofErr w:type="gramStart"/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9-10 фраз);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2 минут);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прогнозировать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содержание звучащего текста по началу сообщения;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lastRenderedPageBreak/>
        <w:t>смысловое чтение: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 </w:t>
      </w:r>
      <w:proofErr w:type="gramStart"/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 xml:space="preserve">читать </w:t>
      </w:r>
      <w:proofErr w:type="spellStart"/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несплошные</w:t>
      </w:r>
      <w:proofErr w:type="spellEnd"/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 xml:space="preserve"> тексты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(таблицы, диаграммы) и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последовательность главных фактов/событий в тексте;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110 слов);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 владеть правилами чтения и выразительно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ity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ship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ance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ence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 с помощью префикса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), глагол от имени существительного (a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имя существительное от прилагательного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устной и письменной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речи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особенностей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предложения со сложным дополнением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Complex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Object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все типы вопросительных предложений в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времён в рамках сложного предложения;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подлежащего, выраженного собирательным существительным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family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police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со сказуемым;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to love/hate doing something;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be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/get used to do something; be/get used doing something;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 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конструкцию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Tense; Present Perfect Continuous Tense, Future-in-the-Past);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модальные глаголы в косвенной речи в настоящем и прошедшем времени;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неличные формы глагола (инфинитив, герундий, причастия настоящего и прошедшего времени);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наречия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enough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отрицательные местоимения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(и его производные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nobody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nothing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none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осуществлять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речевого поведенческого этикета в стране/странах изучаемого языка в рамках тематического содержания речи;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объяснить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местонахождение объекта, сообщить возможный маршрут и т. д.);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компенсаторными умениями: использовать при чтении 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 уметь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рассматривать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12)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1C4DB5" w:rsidRPr="00564523" w:rsidRDefault="001C4DB5" w:rsidP="001C4DB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 КЛАСС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основными видами речевой деятельности: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комбинированный диалог, включающий различные виды диалогов (диалог этикетного характера, диалог-побуждение к действию, диалог-расспрос); диалог-обмен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10-12 фраз);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прочитанного/прослушанного текста со зрительными и/или вербальными опорами (объём — 10-12 фраз);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  выполненной  проектной  работы;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 (объём — 10-12 фраз);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2 минут);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500-600 слов);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 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(таблицы, диаграммы) и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обобщать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оценивать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полученную при чтении информацию;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120 слов);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таблицу, прочитанный/прослушанный текст (объём высказывания — до 120 слов);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таблицу, кратко фиксируя содержание прочитанного/прослушанного текста;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письменно представлять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100-120 слов);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владеть 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правилами чтения и выразительно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lastRenderedPageBreak/>
        <w:t>владеть 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ity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ship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ance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ence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 с помощью префикса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), глагол от имени существительного (a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имя существительное от прилагательного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устной и письменной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речи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proofErr w:type="gram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want to have my hair cut.);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I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wish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условные  предложения  нереального  характера  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II);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конструкцию для выражения предпочтения I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rather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конструкцией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either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neither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  формы страдательного залога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порядок следования имён прилагательных (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long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blond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hair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знать/понимать и 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значения, чувства и эмоции;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иметь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элементарные представления о различных вариантах английского языка;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обладать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базовыми знаниями о социокультурном портрете и культурном наследии родной страны и страны/стран изучаемого языка;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уметь представлять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оказывать помощь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зарубежным гостям в ситуациях повседневного общения;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</w:t>
      </w:r>
      <w:proofErr w:type="spellStart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языковую догадку, в том числе контекстуальную; игнорировать информацию, не являющуюся необходимой для понимания основного содержания  прочитанного/прослушанного  текста или для нахождения в тексте запрашиваемой информации;</w:t>
      </w:r>
      <w:proofErr w:type="gramEnd"/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уметь рассматривать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1C4DB5" w:rsidRPr="00564523" w:rsidRDefault="001C4DB5" w:rsidP="001C4DB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 взаимопонимания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процессе устного и письменного общения с носителями иностранного языка, людьми другой культуры;</w:t>
      </w:r>
    </w:p>
    <w:p w:rsidR="001C4DB5" w:rsidRPr="00564523" w:rsidRDefault="001C4DB5" w:rsidP="001C4DB5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564523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56452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14579" w:rsidRDefault="00214579"/>
    <w:sectPr w:rsidR="00214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66EA"/>
    <w:multiLevelType w:val="multilevel"/>
    <w:tmpl w:val="D1E01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0A7BB6"/>
    <w:multiLevelType w:val="multilevel"/>
    <w:tmpl w:val="B0ECE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FD042F"/>
    <w:multiLevelType w:val="multilevel"/>
    <w:tmpl w:val="3B8A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D00AC2"/>
    <w:multiLevelType w:val="hybridMultilevel"/>
    <w:tmpl w:val="A6408686"/>
    <w:lvl w:ilvl="0" w:tplc="53B4ABEE">
      <w:start w:val="1"/>
      <w:numFmt w:val="decimal"/>
      <w:lvlText w:val="%1)"/>
      <w:lvlJc w:val="left"/>
      <w:pPr>
        <w:ind w:left="1602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47169B44">
      <w:numFmt w:val="bullet"/>
      <w:lvlText w:val="-"/>
      <w:lvlJc w:val="left"/>
      <w:pPr>
        <w:ind w:left="210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846869A">
      <w:numFmt w:val="bullet"/>
      <w:lvlText w:val="•"/>
      <w:lvlJc w:val="left"/>
      <w:pPr>
        <w:ind w:left="3120" w:hanging="140"/>
      </w:pPr>
      <w:rPr>
        <w:rFonts w:hint="default"/>
        <w:lang w:val="ru-RU" w:eastAsia="en-US" w:bidi="ar-SA"/>
      </w:rPr>
    </w:lvl>
    <w:lvl w:ilvl="3" w:tplc="6C520190">
      <w:numFmt w:val="bullet"/>
      <w:lvlText w:val="•"/>
      <w:lvlJc w:val="left"/>
      <w:pPr>
        <w:ind w:left="4141" w:hanging="140"/>
      </w:pPr>
      <w:rPr>
        <w:rFonts w:hint="default"/>
        <w:lang w:val="ru-RU" w:eastAsia="en-US" w:bidi="ar-SA"/>
      </w:rPr>
    </w:lvl>
    <w:lvl w:ilvl="4" w:tplc="5BC04518">
      <w:numFmt w:val="bullet"/>
      <w:lvlText w:val="•"/>
      <w:lvlJc w:val="left"/>
      <w:pPr>
        <w:ind w:left="5162" w:hanging="140"/>
      </w:pPr>
      <w:rPr>
        <w:rFonts w:hint="default"/>
        <w:lang w:val="ru-RU" w:eastAsia="en-US" w:bidi="ar-SA"/>
      </w:rPr>
    </w:lvl>
    <w:lvl w:ilvl="5" w:tplc="3E908886">
      <w:numFmt w:val="bullet"/>
      <w:lvlText w:val="•"/>
      <w:lvlJc w:val="left"/>
      <w:pPr>
        <w:ind w:left="6182" w:hanging="140"/>
      </w:pPr>
      <w:rPr>
        <w:rFonts w:hint="default"/>
        <w:lang w:val="ru-RU" w:eastAsia="en-US" w:bidi="ar-SA"/>
      </w:rPr>
    </w:lvl>
    <w:lvl w:ilvl="6" w:tplc="E4182696">
      <w:numFmt w:val="bullet"/>
      <w:lvlText w:val="•"/>
      <w:lvlJc w:val="left"/>
      <w:pPr>
        <w:ind w:left="7203" w:hanging="140"/>
      </w:pPr>
      <w:rPr>
        <w:rFonts w:hint="default"/>
        <w:lang w:val="ru-RU" w:eastAsia="en-US" w:bidi="ar-SA"/>
      </w:rPr>
    </w:lvl>
    <w:lvl w:ilvl="7" w:tplc="C0122592">
      <w:numFmt w:val="bullet"/>
      <w:lvlText w:val="•"/>
      <w:lvlJc w:val="left"/>
      <w:pPr>
        <w:ind w:left="8224" w:hanging="140"/>
      </w:pPr>
      <w:rPr>
        <w:rFonts w:hint="default"/>
        <w:lang w:val="ru-RU" w:eastAsia="en-US" w:bidi="ar-SA"/>
      </w:rPr>
    </w:lvl>
    <w:lvl w:ilvl="8" w:tplc="9A38FAE8">
      <w:numFmt w:val="bullet"/>
      <w:lvlText w:val="•"/>
      <w:lvlJc w:val="left"/>
      <w:pPr>
        <w:ind w:left="9244" w:hanging="140"/>
      </w:pPr>
      <w:rPr>
        <w:rFonts w:hint="default"/>
        <w:lang w:val="ru-RU" w:eastAsia="en-US" w:bidi="ar-SA"/>
      </w:rPr>
    </w:lvl>
  </w:abstractNum>
  <w:abstractNum w:abstractNumId="4">
    <w:nsid w:val="78536A73"/>
    <w:multiLevelType w:val="multilevel"/>
    <w:tmpl w:val="2C2C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DB5"/>
    <w:rsid w:val="001C4DB5"/>
    <w:rsid w:val="00214579"/>
    <w:rsid w:val="00BE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B5"/>
  </w:style>
  <w:style w:type="paragraph" w:styleId="1">
    <w:name w:val="heading 1"/>
    <w:basedOn w:val="a"/>
    <w:link w:val="10"/>
    <w:uiPriority w:val="9"/>
    <w:qFormat/>
    <w:rsid w:val="001C4D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C4D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457C"/>
    <w:rPr>
      <w:b/>
      <w:bCs/>
    </w:rPr>
  </w:style>
  <w:style w:type="paragraph" w:styleId="a4">
    <w:name w:val="No Spacing"/>
    <w:uiPriority w:val="1"/>
    <w:qFormat/>
    <w:rsid w:val="00BE457C"/>
    <w:pPr>
      <w:spacing w:after="0" w:line="240" w:lineRule="auto"/>
    </w:pPr>
  </w:style>
  <w:style w:type="paragraph" w:styleId="a5">
    <w:name w:val="List Paragraph"/>
    <w:aliases w:val="- список,Этапы"/>
    <w:basedOn w:val="a"/>
    <w:link w:val="a6"/>
    <w:uiPriority w:val="1"/>
    <w:qFormat/>
    <w:rsid w:val="00BE457C"/>
    <w:pPr>
      <w:ind w:left="720"/>
      <w:contextualSpacing/>
    </w:pPr>
  </w:style>
  <w:style w:type="character" w:customStyle="1" w:styleId="a6">
    <w:name w:val="Абзац списка Знак"/>
    <w:aliases w:val="- список Знак,Этапы Знак"/>
    <w:link w:val="a5"/>
    <w:uiPriority w:val="34"/>
    <w:locked/>
    <w:rsid w:val="00BE457C"/>
  </w:style>
  <w:style w:type="character" w:customStyle="1" w:styleId="10">
    <w:name w:val="Заголовок 1 Знак"/>
    <w:basedOn w:val="a0"/>
    <w:link w:val="1"/>
    <w:uiPriority w:val="9"/>
    <w:rsid w:val="001C4D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4D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1C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C4D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C4D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C4D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C4DB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C4DB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1C4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C4DB5"/>
  </w:style>
  <w:style w:type="paragraph" w:styleId="ac">
    <w:name w:val="footer"/>
    <w:basedOn w:val="a"/>
    <w:link w:val="ad"/>
    <w:uiPriority w:val="99"/>
    <w:unhideWhenUsed/>
    <w:rsid w:val="001C4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C4DB5"/>
  </w:style>
  <w:style w:type="character" w:customStyle="1" w:styleId="widgetinline">
    <w:name w:val="_widgetinline"/>
    <w:basedOn w:val="a0"/>
    <w:rsid w:val="001C4D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B5"/>
  </w:style>
  <w:style w:type="paragraph" w:styleId="1">
    <w:name w:val="heading 1"/>
    <w:basedOn w:val="a"/>
    <w:link w:val="10"/>
    <w:uiPriority w:val="9"/>
    <w:qFormat/>
    <w:rsid w:val="001C4D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C4D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457C"/>
    <w:rPr>
      <w:b/>
      <w:bCs/>
    </w:rPr>
  </w:style>
  <w:style w:type="paragraph" w:styleId="a4">
    <w:name w:val="No Spacing"/>
    <w:uiPriority w:val="1"/>
    <w:qFormat/>
    <w:rsid w:val="00BE457C"/>
    <w:pPr>
      <w:spacing w:after="0" w:line="240" w:lineRule="auto"/>
    </w:pPr>
  </w:style>
  <w:style w:type="paragraph" w:styleId="a5">
    <w:name w:val="List Paragraph"/>
    <w:aliases w:val="- список,Этапы"/>
    <w:basedOn w:val="a"/>
    <w:link w:val="a6"/>
    <w:uiPriority w:val="1"/>
    <w:qFormat/>
    <w:rsid w:val="00BE457C"/>
    <w:pPr>
      <w:ind w:left="720"/>
      <w:contextualSpacing/>
    </w:pPr>
  </w:style>
  <w:style w:type="character" w:customStyle="1" w:styleId="a6">
    <w:name w:val="Абзац списка Знак"/>
    <w:aliases w:val="- список Знак,Этапы Знак"/>
    <w:link w:val="a5"/>
    <w:uiPriority w:val="34"/>
    <w:locked/>
    <w:rsid w:val="00BE457C"/>
  </w:style>
  <w:style w:type="character" w:customStyle="1" w:styleId="10">
    <w:name w:val="Заголовок 1 Знак"/>
    <w:basedOn w:val="a0"/>
    <w:link w:val="1"/>
    <w:uiPriority w:val="9"/>
    <w:rsid w:val="001C4D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4D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1C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C4D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C4D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C4D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C4DB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C4DB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1C4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C4DB5"/>
  </w:style>
  <w:style w:type="paragraph" w:styleId="ac">
    <w:name w:val="footer"/>
    <w:basedOn w:val="a"/>
    <w:link w:val="ad"/>
    <w:uiPriority w:val="99"/>
    <w:unhideWhenUsed/>
    <w:rsid w:val="001C4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C4DB5"/>
  </w:style>
  <w:style w:type="character" w:customStyle="1" w:styleId="widgetinline">
    <w:name w:val="_widgetinline"/>
    <w:basedOn w:val="a0"/>
    <w:rsid w:val="001C4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29</Pages>
  <Words>18330</Words>
  <Characters>104482</Characters>
  <Application>Microsoft Office Word</Application>
  <DocSecurity>0</DocSecurity>
  <Lines>870</Lines>
  <Paragraphs>245</Paragraphs>
  <ScaleCrop>false</ScaleCrop>
  <Company>HP</Company>
  <LinksUpToDate>false</LinksUpToDate>
  <CharactersWithSpaces>122567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62-0143</dc:creator>
  <cp:lastModifiedBy>62-0143</cp:lastModifiedBy>
  <cp:revision>1</cp:revision>
  <dcterms:created xsi:type="dcterms:W3CDTF">2022-08-31T13:08:00Z</dcterms:created>
  <dcterms:modified xsi:type="dcterms:W3CDTF">2022-08-31T13:20:00Z</dcterms:modified>
</cp:coreProperties>
</file>